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9ED" w:rsidRPr="003A1509" w:rsidRDefault="00E43633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1509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620B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 піндерін оқытудың инновациялық және сандық технологиялары» </w:t>
      </w:r>
      <w:r w:rsidR="00CA3CE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пәні бойынша МӨЖ тапсырмалары </w:t>
      </w:r>
    </w:p>
    <w:p w:rsidR="003A1509" w:rsidRPr="003A1509" w:rsidRDefault="003A1509" w:rsidP="004C2E11">
      <w:pPr>
        <w:widowControl w:val="0"/>
        <w:tabs>
          <w:tab w:val="center" w:pos="9639"/>
        </w:tabs>
        <w:autoSpaceDE w:val="0"/>
        <w:autoSpaceDN w:val="0"/>
        <w:ind w:right="44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2B6191" w:rsidRPr="003A1509" w:rsidTr="009C500B">
        <w:trPr>
          <w:cantSplit/>
          <w:trHeight w:val="1307"/>
        </w:trPr>
        <w:tc>
          <w:tcPr>
            <w:tcW w:w="709" w:type="dxa"/>
            <w:textDirection w:val="btLr"/>
          </w:tcPr>
          <w:p w:rsidR="002B6191" w:rsidRPr="003A1509" w:rsidRDefault="002B6191" w:rsidP="003A1509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3A1509"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</w:tcPr>
          <w:p w:rsidR="002B6191" w:rsidRPr="003A1509" w:rsidRDefault="002B6191" w:rsidP="003A1509">
            <w:pPr>
              <w:pStyle w:val="1"/>
              <w:rPr>
                <w:sz w:val="24"/>
                <w:szCs w:val="24"/>
              </w:rPr>
            </w:pPr>
          </w:p>
          <w:p w:rsidR="002B6191" w:rsidRPr="003A1509" w:rsidRDefault="002B6191" w:rsidP="003A1509">
            <w:pPr>
              <w:pStyle w:val="1"/>
              <w:rPr>
                <w:sz w:val="24"/>
                <w:szCs w:val="24"/>
                <w:lang w:val="kk-KZ"/>
              </w:rPr>
            </w:pPr>
            <w:r w:rsidRPr="003A1509">
              <w:rPr>
                <w:sz w:val="24"/>
                <w:szCs w:val="24"/>
                <w:lang w:val="kk-KZ"/>
              </w:rPr>
              <w:t xml:space="preserve">Тақырып атаулары </w:t>
            </w:r>
          </w:p>
        </w:tc>
        <w:tc>
          <w:tcPr>
            <w:tcW w:w="720" w:type="dxa"/>
            <w:textDirection w:val="btLr"/>
          </w:tcPr>
          <w:p w:rsidR="002B6191" w:rsidRPr="003A1509" w:rsidRDefault="002B6191" w:rsidP="003A1509">
            <w:pPr>
              <w:pStyle w:val="1"/>
              <w:ind w:left="113" w:right="113"/>
              <w:rPr>
                <w:sz w:val="24"/>
                <w:szCs w:val="24"/>
                <w:lang w:val="kk-KZ"/>
              </w:rPr>
            </w:pPr>
            <w:r w:rsidRPr="003A1509">
              <w:rPr>
                <w:sz w:val="24"/>
                <w:szCs w:val="24"/>
                <w:lang w:val="kk-KZ"/>
              </w:rPr>
              <w:t xml:space="preserve">Сағат саны </w:t>
            </w:r>
          </w:p>
        </w:tc>
        <w:tc>
          <w:tcPr>
            <w:tcW w:w="2160" w:type="dxa"/>
          </w:tcPr>
          <w:p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A1509"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 w:rsidRPr="003A1509"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1509"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</w:tcPr>
          <w:p w:rsidR="002B6191" w:rsidRPr="003A1509" w:rsidRDefault="002B6191" w:rsidP="003A150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A1509"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1509"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 w:rsidRPr="003A150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B6191" w:rsidRPr="003A1509" w:rsidTr="009C500B">
        <w:tc>
          <w:tcPr>
            <w:tcW w:w="709" w:type="dxa"/>
          </w:tcPr>
          <w:p w:rsidR="002B6191" w:rsidRPr="00EB585B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</w:tcPr>
          <w:p w:rsidR="00620BDC" w:rsidRPr="00620BDC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1.</w:t>
            </w:r>
            <w:r w:rsidR="00620BD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>Жоғары оқу орындарында әдебиетті оқытудың инновациялық технологиялары</w:t>
            </w:r>
            <w:r w:rsidR="00620BDC" w:rsidRPr="00620BD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 xml:space="preserve">  (Талдау, презентация)</w:t>
            </w:r>
          </w:p>
          <w:p w:rsidR="002B6191" w:rsidRPr="003A1509" w:rsidRDefault="002B6191" w:rsidP="009C500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/>
              </w:rPr>
            </w:pPr>
            <w:r w:rsidRPr="003A1509">
              <w:rPr>
                <w:b w:val="0"/>
                <w:bCs/>
                <w:sz w:val="24"/>
                <w:szCs w:val="24"/>
                <w:lang w:val="kk-KZ"/>
              </w:rPr>
              <w:t>Өзіндік жұмыс жазу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rPr>
                <w:rFonts w:ascii="Times New Roman" w:hAnsi="Times New Roman" w:cs="Times New Roman"/>
                <w:lang w:val="kk-KZ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479AA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B6191" w:rsidRPr="003A1509" w:rsidTr="009C500B">
        <w:trPr>
          <w:trHeight w:val="619"/>
        </w:trPr>
        <w:tc>
          <w:tcPr>
            <w:tcW w:w="709" w:type="dxa"/>
          </w:tcPr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</w:tcPr>
          <w:p w:rsidR="00620BDC" w:rsidRPr="00620BDC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>Жоғары оқу орындарында әдебиетті  оқытудың кәсіби құзіреттілігі (топтық презентация)</w:t>
            </w:r>
          </w:p>
          <w:p w:rsidR="003A1509" w:rsidRPr="00620BDC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B6191" w:rsidRPr="003A1509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</w:tc>
        <w:tc>
          <w:tcPr>
            <w:tcW w:w="2520" w:type="dxa"/>
          </w:tcPr>
          <w:p w:rsidR="002B6191" w:rsidRPr="00B72B1A" w:rsidRDefault="00B72B1A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B72B1A"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479AA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B6191" w:rsidRPr="003A1509" w:rsidTr="009C500B">
        <w:trPr>
          <w:trHeight w:val="753"/>
        </w:trPr>
        <w:tc>
          <w:tcPr>
            <w:tcW w:w="709" w:type="dxa"/>
          </w:tcPr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</w:tcPr>
          <w:p w:rsidR="00620BDC" w:rsidRPr="00620BDC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-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3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620BDC" w:rsidRPr="00940522">
              <w:rPr>
                <w:sz w:val="20"/>
                <w:szCs w:val="20"/>
                <w:lang w:val="kk-KZ"/>
              </w:rPr>
              <w:t xml:space="preserve"> 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>Жоғары оқу орындарында пәндік құзіреттіліктерді дамыту (сараптамалық жұмыс)</w:t>
            </w:r>
          </w:p>
          <w:p w:rsidR="00620BDC" w:rsidRDefault="00620BDC" w:rsidP="003A1509">
            <w:pPr>
              <w:rPr>
                <w:sz w:val="20"/>
                <w:szCs w:val="20"/>
                <w:lang w:val="kk-KZ"/>
              </w:rPr>
            </w:pPr>
          </w:p>
          <w:p w:rsidR="002B6191" w:rsidRPr="003A1509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берілген сұрақ-тапсырмалар бойынша презентация дайындайды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2B6191" w:rsidRPr="003A1509" w:rsidRDefault="00723F23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B479AA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2B6191" w:rsidRPr="003A1509" w:rsidTr="009C500B">
        <w:trPr>
          <w:trHeight w:val="687"/>
        </w:trPr>
        <w:tc>
          <w:tcPr>
            <w:tcW w:w="709" w:type="dxa"/>
          </w:tcPr>
          <w:p w:rsidR="002B6191" w:rsidRPr="003A1509" w:rsidRDefault="00620BDC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AF34F4">
              <w:rPr>
                <w:rFonts w:ascii="Times New Roman" w:hAnsi="Times New Roman" w:cs="Times New Roman"/>
                <w:lang w:val="kk-KZ"/>
              </w:rPr>
              <w:t xml:space="preserve"> апта</w:t>
            </w:r>
          </w:p>
        </w:tc>
        <w:tc>
          <w:tcPr>
            <w:tcW w:w="3173" w:type="dxa"/>
          </w:tcPr>
          <w:p w:rsidR="00620BDC" w:rsidRPr="00620BDC" w:rsidRDefault="003A1509" w:rsidP="0062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 xml:space="preserve">ӨЖ 4.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>Педагогикалық білім беруде  тиімді оқытудың маңыздылығы.</w:t>
            </w:r>
          </w:p>
          <w:p w:rsidR="00620BDC" w:rsidRPr="00620BDC" w:rsidRDefault="00620BDC" w:rsidP="00620BDC">
            <w:pPr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</w:pPr>
            <w:r w:rsidRPr="00620BDC">
              <w:rPr>
                <w:rFonts w:ascii="Times New Roman" w:hAnsi="Times New Roman" w:cs="Times New Roman"/>
                <w:lang w:val="kk-KZ"/>
              </w:rPr>
              <w:t xml:space="preserve"> (Сараптамалық талдау, реферат)</w:t>
            </w:r>
          </w:p>
          <w:p w:rsidR="003A1509" w:rsidRPr="00620BDC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9C500B" w:rsidRPr="003A1509" w:rsidRDefault="009C500B" w:rsidP="009C500B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pStyle w:val="1"/>
              <w:rPr>
                <w:b w:val="0"/>
                <w:bCs/>
                <w:sz w:val="24"/>
                <w:szCs w:val="24"/>
                <w:lang w:val="kk-KZ"/>
              </w:rPr>
            </w:pPr>
            <w:r w:rsidRPr="003A1509">
              <w:rPr>
                <w:b w:val="0"/>
                <w:bCs/>
                <w:sz w:val="24"/>
                <w:szCs w:val="24"/>
                <w:lang w:val="kk-KZ"/>
              </w:rPr>
              <w:t>Критериалды бағалау</w:t>
            </w:r>
          </w:p>
        </w:tc>
        <w:tc>
          <w:tcPr>
            <w:tcW w:w="1038" w:type="dxa"/>
          </w:tcPr>
          <w:p w:rsidR="002B6191" w:rsidRPr="003A1509" w:rsidRDefault="00DA325D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</w:tr>
      <w:tr w:rsidR="002B6191" w:rsidRPr="003A1509" w:rsidTr="009C500B">
        <w:trPr>
          <w:trHeight w:val="569"/>
        </w:trPr>
        <w:tc>
          <w:tcPr>
            <w:tcW w:w="709" w:type="dxa"/>
          </w:tcPr>
          <w:p w:rsidR="00CA3CE8" w:rsidRDefault="00620BDC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2B6191" w:rsidRPr="003A1509" w:rsidRDefault="00AF34F4" w:rsidP="003A15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3173" w:type="dxa"/>
          </w:tcPr>
          <w:p w:rsidR="00620BDC" w:rsidRPr="00620BDC" w:rsidRDefault="003A1509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-5</w:t>
            </w:r>
            <w:r w:rsidRPr="003A1509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3A150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20BDC" w:rsidRPr="00620BDC">
              <w:rPr>
                <w:rFonts w:ascii="Times New Roman" w:hAnsi="Times New Roman" w:cs="Times New Roman"/>
                <w:spacing w:val="-4"/>
                <w:lang w:val="kk-KZ"/>
              </w:rPr>
              <w:t xml:space="preserve">Ежелгі әдеби мұраларды оқытудың инновациялық технологиялары </w:t>
            </w:r>
            <w:r w:rsidR="00620BDC" w:rsidRPr="00620BDC">
              <w:rPr>
                <w:rFonts w:ascii="Times New Roman" w:hAnsi="Times New Roman" w:cs="Times New Roman"/>
                <w:lang w:val="kk-KZ"/>
              </w:rPr>
              <w:t xml:space="preserve"> (талдау, презентация)</w:t>
            </w:r>
          </w:p>
          <w:p w:rsidR="00620BDC" w:rsidRPr="00620BDC" w:rsidRDefault="00620BDC" w:rsidP="003A1509">
            <w:pPr>
              <w:rPr>
                <w:rFonts w:ascii="Times New Roman" w:hAnsi="Times New Roman" w:cs="Times New Roman"/>
                <w:lang w:val="kk-KZ"/>
              </w:rPr>
            </w:pPr>
          </w:p>
          <w:p w:rsidR="003A1509" w:rsidRDefault="003A1509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B6191" w:rsidRPr="003A1509" w:rsidRDefault="002B6191" w:rsidP="003A1509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</w:tcPr>
          <w:p w:rsidR="002B6191" w:rsidRPr="003A1509" w:rsidRDefault="002B6191" w:rsidP="003A1509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2B6191" w:rsidRPr="003A1509" w:rsidRDefault="002B6191" w:rsidP="003A1509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тапсырмалар бойынша ғылыми мақала дайындайды.</w:t>
            </w:r>
          </w:p>
        </w:tc>
        <w:tc>
          <w:tcPr>
            <w:tcW w:w="2520" w:type="dxa"/>
          </w:tcPr>
          <w:p w:rsidR="002B6191" w:rsidRPr="003A1509" w:rsidRDefault="002B6191" w:rsidP="003A1509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2B6191" w:rsidRPr="003A1509" w:rsidRDefault="00DA325D" w:rsidP="003A150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bookmarkStart w:id="0" w:name="_GoBack"/>
            <w:bookmarkEnd w:id="0"/>
          </w:p>
        </w:tc>
      </w:tr>
      <w:tr w:rsidR="00620BDC" w:rsidRPr="00620BDC" w:rsidTr="009C500B">
        <w:trPr>
          <w:trHeight w:val="569"/>
        </w:trPr>
        <w:tc>
          <w:tcPr>
            <w:tcW w:w="709" w:type="dxa"/>
          </w:tcPr>
          <w:p w:rsidR="00620BDC" w:rsidRDefault="00620BDC" w:rsidP="00620BD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апта</w:t>
            </w:r>
          </w:p>
        </w:tc>
        <w:tc>
          <w:tcPr>
            <w:tcW w:w="3173" w:type="dxa"/>
          </w:tcPr>
          <w:p w:rsidR="00620BDC" w:rsidRPr="00620BDC" w:rsidRDefault="00620BDC" w:rsidP="00620B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20BDC">
              <w:rPr>
                <w:rFonts w:ascii="Times New Roman" w:hAnsi="Times New Roman" w:cs="Times New Roman"/>
                <w:b/>
                <w:bCs/>
                <w:lang w:val="kk-KZ"/>
              </w:rPr>
              <w:t>МӨЖ</w:t>
            </w:r>
            <w:r w:rsidRPr="00620BD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-6</w:t>
            </w:r>
            <w:r w:rsidRPr="00620BD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620B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BDC">
              <w:rPr>
                <w:rFonts w:ascii="Times New Roman" w:hAnsi="Times New Roman" w:cs="Times New Roman"/>
                <w:spacing w:val="-4"/>
                <w:lang w:val="kk-KZ"/>
              </w:rPr>
              <w:t xml:space="preserve">Фольклорлық мұраларды оқытудың </w:t>
            </w:r>
            <w:r w:rsidRPr="00620BDC">
              <w:rPr>
                <w:rFonts w:ascii="Times New Roman" w:hAnsi="Times New Roman" w:cs="Times New Roman"/>
                <w:spacing w:val="-4"/>
                <w:lang w:val="kk-KZ"/>
              </w:rPr>
              <w:lastRenderedPageBreak/>
              <w:t>инновациялық технологиялары</w:t>
            </w:r>
            <w:r w:rsidRPr="00620BDC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</w:tc>
        <w:tc>
          <w:tcPr>
            <w:tcW w:w="720" w:type="dxa"/>
          </w:tcPr>
          <w:p w:rsidR="00620BDC" w:rsidRPr="003A1509" w:rsidRDefault="00620BDC" w:rsidP="00620BD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620BDC" w:rsidRPr="003A1509" w:rsidRDefault="00620BDC" w:rsidP="00620BD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 xml:space="preserve">Магистранттар тапсырмалар </w:t>
            </w:r>
            <w:r w:rsidRPr="003A150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бойынша ғылыми мақала дайындайды.</w:t>
            </w:r>
          </w:p>
        </w:tc>
        <w:tc>
          <w:tcPr>
            <w:tcW w:w="2520" w:type="dxa"/>
          </w:tcPr>
          <w:p w:rsidR="00620BDC" w:rsidRPr="003A1509" w:rsidRDefault="00620BDC" w:rsidP="00620BDC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lastRenderedPageBreak/>
              <w:t xml:space="preserve">Нақты критерийлер бойыша объективті </w:t>
            </w:r>
            <w:r w:rsidRPr="003A1509">
              <w:rPr>
                <w:rFonts w:ascii="Times New Roman" w:hAnsi="Times New Roman" w:cs="Times New Roman"/>
                <w:lang w:val="kk-KZ" w:eastAsia="ar-SA"/>
              </w:rPr>
              <w:lastRenderedPageBreak/>
              <w:t>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620BDC" w:rsidRDefault="00DA325D" w:rsidP="0062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10</w:t>
            </w:r>
          </w:p>
        </w:tc>
      </w:tr>
      <w:tr w:rsidR="00620BDC" w:rsidRPr="00620BDC" w:rsidTr="009C500B">
        <w:trPr>
          <w:trHeight w:val="569"/>
        </w:trPr>
        <w:tc>
          <w:tcPr>
            <w:tcW w:w="709" w:type="dxa"/>
          </w:tcPr>
          <w:p w:rsidR="00620BDC" w:rsidRDefault="00620BDC" w:rsidP="00620BD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15 апта</w:t>
            </w:r>
          </w:p>
        </w:tc>
        <w:tc>
          <w:tcPr>
            <w:tcW w:w="3173" w:type="dxa"/>
          </w:tcPr>
          <w:p w:rsidR="00620BDC" w:rsidRPr="00620BDC" w:rsidRDefault="00620BDC" w:rsidP="00620BD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620BDC">
              <w:rPr>
                <w:rFonts w:ascii="Times New Roman" w:hAnsi="Times New Roman" w:cs="Times New Roman"/>
                <w:b/>
                <w:bCs/>
                <w:lang w:val="kk-KZ"/>
              </w:rPr>
              <w:t>МӨЖ</w:t>
            </w:r>
            <w:r w:rsidRPr="00620BD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-7</w:t>
            </w:r>
            <w:r w:rsidRPr="00620BDC">
              <w:rPr>
                <w:rFonts w:ascii="Times New Roman" w:hAnsi="Times New Roman" w:cs="Times New Roman"/>
                <w:b/>
                <w:bCs/>
                <w:lang w:val="kk-KZ"/>
              </w:rPr>
              <w:t>.</w:t>
            </w:r>
            <w:r w:rsidRPr="00620BD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BDC">
              <w:rPr>
                <w:rFonts w:ascii="Times New Roman" w:hAnsi="Times New Roman" w:cs="Times New Roman"/>
                <w:spacing w:val="-4"/>
                <w:lang w:val="kk-KZ"/>
              </w:rPr>
              <w:t xml:space="preserve">Жаңартылған білім бағдарламасындағы өзекті мәселелер </w:t>
            </w:r>
            <w:r w:rsidRPr="00620BDC">
              <w:rPr>
                <w:rFonts w:ascii="Times New Roman" w:hAnsi="Times New Roman" w:cs="Times New Roman"/>
                <w:lang w:val="kk-KZ"/>
              </w:rPr>
              <w:t>(талдау, презентация)</w:t>
            </w:r>
          </w:p>
        </w:tc>
        <w:tc>
          <w:tcPr>
            <w:tcW w:w="720" w:type="dxa"/>
          </w:tcPr>
          <w:p w:rsidR="00620BDC" w:rsidRPr="003A1509" w:rsidRDefault="00620BDC" w:rsidP="00620BDC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620BDC" w:rsidRPr="003A1509" w:rsidRDefault="00620BDC" w:rsidP="00620BDC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3A1509">
              <w:rPr>
                <w:rFonts w:ascii="Times New Roman" w:eastAsia="Times New Roman" w:hAnsi="Times New Roman" w:cs="Times New Roman"/>
                <w:lang w:val="kk-KZ"/>
              </w:rPr>
              <w:t>Магистранттар берілген сұрақ-тапсырмалар бойынша презентация дайындайды</w:t>
            </w:r>
          </w:p>
        </w:tc>
        <w:tc>
          <w:tcPr>
            <w:tcW w:w="2520" w:type="dxa"/>
          </w:tcPr>
          <w:p w:rsidR="00620BDC" w:rsidRPr="003A1509" w:rsidRDefault="00620BDC" w:rsidP="00620BDC">
            <w:pPr>
              <w:rPr>
                <w:rFonts w:ascii="Times New Roman" w:hAnsi="Times New Roman" w:cs="Times New Roman"/>
                <w:lang w:val="kk-KZ" w:eastAsia="ar-SA"/>
              </w:rPr>
            </w:pPr>
            <w:r w:rsidRPr="003A1509"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</w:tcPr>
          <w:p w:rsidR="00620BDC" w:rsidRPr="003A1509" w:rsidRDefault="00620BDC" w:rsidP="00620BD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DA325D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9C500B" w:rsidRDefault="009C500B" w:rsidP="002B6191">
      <w:pPr>
        <w:pStyle w:val="21"/>
        <w:rPr>
          <w:sz w:val="24"/>
          <w:szCs w:val="24"/>
          <w:lang w:val="kk-KZ"/>
        </w:rPr>
      </w:pPr>
    </w:p>
    <w:p w:rsidR="002B6191" w:rsidRPr="003A1509" w:rsidRDefault="002B6191" w:rsidP="002B6191">
      <w:pPr>
        <w:pStyle w:val="21"/>
        <w:rPr>
          <w:sz w:val="24"/>
          <w:szCs w:val="24"/>
          <w:lang w:val="kk-KZ"/>
        </w:rPr>
      </w:pPr>
      <w:r w:rsidRPr="003A1509">
        <w:rPr>
          <w:sz w:val="24"/>
          <w:szCs w:val="24"/>
          <w:lang w:val="kk-KZ"/>
        </w:rPr>
        <w:t>ПӘННІҢ АҚПАРАТТЫҚ ҚАМТАМАСЫЗ ЕТІЛУІ</w:t>
      </w:r>
    </w:p>
    <w:p w:rsidR="002B6191" w:rsidRDefault="002B6191" w:rsidP="002B6191">
      <w:pPr>
        <w:pStyle w:val="21"/>
        <w:rPr>
          <w:sz w:val="24"/>
          <w:szCs w:val="24"/>
          <w:lang w:val="kk-KZ"/>
        </w:rPr>
      </w:pPr>
    </w:p>
    <w:p w:rsidR="00723F23" w:rsidRDefault="00723F23" w:rsidP="002B6191">
      <w:pPr>
        <w:pStyle w:val="21"/>
        <w:rPr>
          <w:sz w:val="24"/>
          <w:szCs w:val="24"/>
          <w:lang w:val="kk-KZ"/>
        </w:rPr>
      </w:pPr>
    </w:p>
    <w:p w:rsidR="00723F23" w:rsidRPr="00723F23" w:rsidRDefault="00723F23" w:rsidP="00723F23">
      <w:pPr>
        <w:rPr>
          <w:rFonts w:ascii="Times New Roman" w:hAnsi="Times New Roman" w:cs="Times New Roman"/>
          <w:b/>
          <w:lang w:val="kk-KZ"/>
        </w:rPr>
      </w:pPr>
      <w:r w:rsidRPr="00723F23">
        <w:rPr>
          <w:rFonts w:ascii="Times New Roman" w:hAnsi="Times New Roman" w:cs="Times New Roman"/>
          <w:b/>
          <w:lang w:val="kk-KZ"/>
        </w:rPr>
        <w:t>Әдебиет:</w:t>
      </w:r>
    </w:p>
    <w:p w:rsidR="00723F23" w:rsidRPr="00723F23" w:rsidRDefault="00723F23" w:rsidP="00723F23">
      <w:pPr>
        <w:rPr>
          <w:rFonts w:ascii="Times New Roman" w:hAnsi="Times New Roman" w:cs="Times New Roman"/>
          <w:b/>
          <w:lang w:val="kk-KZ"/>
        </w:rPr>
      </w:pPr>
      <w:r w:rsidRPr="00723F23">
        <w:rPr>
          <w:rFonts w:ascii="Times New Roman" w:hAnsi="Times New Roman" w:cs="Times New Roman"/>
          <w:b/>
          <w:lang w:val="kk-KZ"/>
        </w:rPr>
        <w:t>Негізгі:</w:t>
      </w:r>
    </w:p>
    <w:p w:rsidR="00723F23" w:rsidRPr="00723F23" w:rsidRDefault="00723F23" w:rsidP="00723F23">
      <w:pPr>
        <w:pStyle w:val="31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3F23">
        <w:rPr>
          <w:rFonts w:ascii="Times New Roman" w:hAnsi="Times New Roman" w:cs="Times New Roman"/>
          <w:sz w:val="24"/>
          <w:szCs w:val="24"/>
          <w:lang w:val="kk-KZ"/>
        </w:rPr>
        <w:t xml:space="preserve">1. Майкл Райан, Джули Ривкин.  Әдебиет теориясы.  Антология  І, ІІ, ІІІ, ІҮ том </w:t>
      </w:r>
      <w:r w:rsidRPr="00723F23">
        <w:rPr>
          <w:rFonts w:ascii="Times New Roman" w:hAnsi="Times New Roman" w:cs="Times New Roman"/>
          <w:sz w:val="24"/>
          <w:szCs w:val="24"/>
          <w:lang w:val="ca-ES"/>
        </w:rPr>
        <w:t>–</w:t>
      </w:r>
      <w:r w:rsidRPr="00723F23">
        <w:rPr>
          <w:rFonts w:ascii="Times New Roman" w:hAnsi="Times New Roman" w:cs="Times New Roman"/>
          <w:sz w:val="24"/>
          <w:szCs w:val="24"/>
          <w:lang w:val="kk-KZ"/>
        </w:rPr>
        <w:t>Астана, 2019</w:t>
      </w:r>
    </w:p>
    <w:p w:rsidR="00723F23" w:rsidRPr="00723F23" w:rsidRDefault="00723F23" w:rsidP="00723F23">
      <w:pPr>
        <w:widowControl w:val="0"/>
        <w:overflowPunct w:val="0"/>
        <w:autoSpaceDE w:val="0"/>
        <w:autoSpaceDN w:val="0"/>
        <w:adjustRightInd w:val="0"/>
        <w:spacing w:line="235" w:lineRule="auto"/>
        <w:jc w:val="both"/>
        <w:rPr>
          <w:rFonts w:ascii="Times New Roman" w:hAnsi="Times New Roman" w:cs="Times New Roman"/>
          <w:lang w:val="kk-KZ"/>
        </w:rPr>
      </w:pPr>
      <w:r w:rsidRPr="00723F23">
        <w:rPr>
          <w:rFonts w:ascii="Times New Roman" w:hAnsi="Times New Roman" w:cs="Times New Roman"/>
          <w:lang w:val="kk-KZ"/>
        </w:rPr>
        <w:t xml:space="preserve">2. А.Байтұрсынов. Әдебиет танытқыш, А., 2020 </w:t>
      </w:r>
    </w:p>
    <w:p w:rsidR="00723F23" w:rsidRPr="00723F23" w:rsidRDefault="00723F23" w:rsidP="00723F23">
      <w:pPr>
        <w:widowControl w:val="0"/>
        <w:overflowPunct w:val="0"/>
        <w:autoSpaceDE w:val="0"/>
        <w:autoSpaceDN w:val="0"/>
        <w:adjustRightInd w:val="0"/>
        <w:spacing w:line="237" w:lineRule="auto"/>
        <w:jc w:val="both"/>
        <w:rPr>
          <w:rFonts w:ascii="Times New Roman" w:hAnsi="Times New Roman" w:cs="Times New Roman"/>
          <w:lang w:val="kk-KZ"/>
        </w:rPr>
      </w:pPr>
      <w:r w:rsidRPr="00723F23">
        <w:rPr>
          <w:rFonts w:ascii="Times New Roman" w:hAnsi="Times New Roman" w:cs="Times New Roman"/>
          <w:lang w:val="kk-KZ"/>
        </w:rPr>
        <w:t xml:space="preserve">3. Ж.Дәдебаев. Жазушы еңбегі. А., 2021 </w:t>
      </w:r>
    </w:p>
    <w:p w:rsidR="00723F23" w:rsidRPr="00723F23" w:rsidRDefault="00723F23" w:rsidP="00723F23">
      <w:pPr>
        <w:pStyle w:val="ad"/>
        <w:rPr>
          <w:sz w:val="24"/>
          <w:szCs w:val="24"/>
          <w:lang w:val="kk-KZ"/>
        </w:rPr>
      </w:pPr>
      <w:r w:rsidRPr="00723F23">
        <w:rPr>
          <w:sz w:val="24"/>
          <w:szCs w:val="24"/>
          <w:lang w:val="kk-KZ"/>
        </w:rPr>
        <w:t xml:space="preserve">4. Жұмақаева Б.Д. Жыраулар поэзиясын оқыту. </w:t>
      </w:r>
      <w:r w:rsidRPr="00723F23">
        <w:rPr>
          <w:sz w:val="24"/>
          <w:szCs w:val="24"/>
          <w:lang w:val="ca-ES"/>
        </w:rPr>
        <w:t>–</w:t>
      </w:r>
      <w:r w:rsidRPr="00723F23">
        <w:rPr>
          <w:sz w:val="24"/>
          <w:szCs w:val="24"/>
          <w:lang w:val="kk-KZ"/>
        </w:rPr>
        <w:t xml:space="preserve">Алматы, 2018 </w:t>
      </w:r>
    </w:p>
    <w:p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  <w:lang w:val="kk-KZ"/>
        </w:rPr>
        <w:t xml:space="preserve">5. </w:t>
      </w:r>
      <w:r w:rsidRPr="00723F23">
        <w:rPr>
          <w:sz w:val="24"/>
          <w:szCs w:val="24"/>
          <w:lang w:val="ca-ES"/>
        </w:rPr>
        <w:t xml:space="preserve">Бітібаева Қ. Әдебиетті тереңдетіп оқыту (Оқулық) </w:t>
      </w:r>
      <w:r w:rsidRPr="00723F23">
        <w:rPr>
          <w:sz w:val="24"/>
          <w:szCs w:val="24"/>
          <w:lang w:val="kk-KZ"/>
        </w:rPr>
        <w:t xml:space="preserve"> </w:t>
      </w:r>
      <w:r w:rsidRPr="00723F23">
        <w:rPr>
          <w:sz w:val="24"/>
          <w:szCs w:val="24"/>
          <w:lang w:val="ca-ES"/>
        </w:rPr>
        <w:t>–</w:t>
      </w:r>
      <w:r w:rsidRPr="00723F23">
        <w:rPr>
          <w:sz w:val="24"/>
          <w:szCs w:val="24"/>
          <w:lang w:val="kk-KZ"/>
        </w:rPr>
        <w:t xml:space="preserve"> </w:t>
      </w:r>
      <w:r w:rsidRPr="00723F23">
        <w:rPr>
          <w:sz w:val="24"/>
          <w:szCs w:val="24"/>
          <w:lang w:val="ca-ES"/>
        </w:rPr>
        <w:t>Алматы: Рауан, 2018</w:t>
      </w:r>
    </w:p>
    <w:p w:rsidR="00723F23" w:rsidRPr="00723F23" w:rsidRDefault="00723F23" w:rsidP="00723F23">
      <w:pPr>
        <w:pStyle w:val="ad"/>
        <w:rPr>
          <w:b/>
          <w:sz w:val="24"/>
          <w:szCs w:val="24"/>
          <w:lang w:val="ca-ES"/>
        </w:rPr>
      </w:pPr>
      <w:proofErr w:type="spellStart"/>
      <w:r w:rsidRPr="00723F23">
        <w:rPr>
          <w:b/>
          <w:sz w:val="24"/>
          <w:szCs w:val="24"/>
        </w:rPr>
        <w:t>Қосымша</w:t>
      </w:r>
      <w:proofErr w:type="spellEnd"/>
      <w:r w:rsidRPr="00723F23">
        <w:rPr>
          <w:b/>
          <w:sz w:val="24"/>
          <w:szCs w:val="24"/>
          <w:lang w:val="ca-ES"/>
        </w:rPr>
        <w:t>:</w:t>
      </w:r>
    </w:p>
    <w:p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  <w:lang w:val="ca-ES"/>
        </w:rPr>
        <w:t xml:space="preserve">6. </w:t>
      </w:r>
      <w:proofErr w:type="spellStart"/>
      <w:r w:rsidRPr="00723F23">
        <w:rPr>
          <w:sz w:val="24"/>
          <w:szCs w:val="24"/>
        </w:rPr>
        <w:t>Сарбасов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Б</w:t>
      </w:r>
      <w:r w:rsidRPr="00723F23">
        <w:rPr>
          <w:sz w:val="24"/>
          <w:szCs w:val="24"/>
          <w:lang w:val="ca-ES"/>
        </w:rPr>
        <w:t xml:space="preserve">. </w:t>
      </w:r>
      <w:proofErr w:type="spellStart"/>
      <w:r w:rsidRPr="00723F23">
        <w:rPr>
          <w:sz w:val="24"/>
          <w:szCs w:val="24"/>
        </w:rPr>
        <w:t>Ежелгі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дәуір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және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түркі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халықтары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әдебиеті</w:t>
      </w:r>
      <w:proofErr w:type="spellEnd"/>
      <w:r w:rsidRPr="00723F23">
        <w:rPr>
          <w:sz w:val="24"/>
          <w:szCs w:val="24"/>
          <w:lang w:val="ca-ES"/>
        </w:rPr>
        <w:t xml:space="preserve">. </w:t>
      </w:r>
      <w:r w:rsidRPr="00723F23">
        <w:rPr>
          <w:sz w:val="24"/>
          <w:szCs w:val="24"/>
          <w:lang w:val="ru-RU"/>
        </w:rPr>
        <w:t>(</w:t>
      </w:r>
      <w:proofErr w:type="spellStart"/>
      <w:r w:rsidRPr="00723F23">
        <w:rPr>
          <w:sz w:val="24"/>
          <w:szCs w:val="24"/>
          <w:lang w:val="ru-RU"/>
        </w:rPr>
        <w:t>Оқу</w:t>
      </w:r>
      <w:proofErr w:type="spellEnd"/>
      <w:r w:rsidRPr="00723F23">
        <w:rPr>
          <w:sz w:val="24"/>
          <w:szCs w:val="24"/>
          <w:lang w:val="ru-RU"/>
        </w:rPr>
        <w:t xml:space="preserve"> </w:t>
      </w:r>
      <w:proofErr w:type="spellStart"/>
      <w:r w:rsidRPr="00723F23">
        <w:rPr>
          <w:sz w:val="24"/>
          <w:szCs w:val="24"/>
          <w:lang w:val="ru-RU"/>
        </w:rPr>
        <w:t>құралы</w:t>
      </w:r>
      <w:proofErr w:type="spellEnd"/>
      <w:r w:rsidRPr="00723F23">
        <w:rPr>
          <w:sz w:val="24"/>
          <w:szCs w:val="24"/>
          <w:lang w:val="ru-RU"/>
        </w:rPr>
        <w:t>) «</w:t>
      </w:r>
      <w:proofErr w:type="gramStart"/>
      <w:r w:rsidRPr="00723F23">
        <w:rPr>
          <w:sz w:val="24"/>
          <w:szCs w:val="24"/>
          <w:lang w:val="ru-RU"/>
        </w:rPr>
        <w:t xml:space="preserve">ОНОН»  </w:t>
      </w:r>
      <w:proofErr w:type="spellStart"/>
      <w:r w:rsidRPr="00723F23">
        <w:rPr>
          <w:sz w:val="24"/>
          <w:szCs w:val="24"/>
          <w:lang w:val="ru-RU"/>
        </w:rPr>
        <w:t>баспасы</w:t>
      </w:r>
      <w:proofErr w:type="spellEnd"/>
      <w:proofErr w:type="gramEnd"/>
      <w:r w:rsidRPr="00723F23">
        <w:rPr>
          <w:sz w:val="24"/>
          <w:szCs w:val="24"/>
          <w:lang w:val="ru-RU"/>
        </w:rPr>
        <w:t xml:space="preserve">  </w:t>
      </w:r>
      <w:r w:rsidRPr="00723F23">
        <w:rPr>
          <w:sz w:val="24"/>
          <w:szCs w:val="24"/>
          <w:lang w:val="ca-ES"/>
        </w:rPr>
        <w:t>–</w:t>
      </w:r>
      <w:r w:rsidRPr="00723F23">
        <w:rPr>
          <w:sz w:val="24"/>
          <w:szCs w:val="24"/>
          <w:lang w:val="ru-RU"/>
        </w:rPr>
        <w:t xml:space="preserve"> Алматы, 2018</w:t>
      </w:r>
    </w:p>
    <w:p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  <w:lang w:val="ca-ES"/>
        </w:rPr>
        <w:t xml:space="preserve">7. </w:t>
      </w:r>
      <w:proofErr w:type="spellStart"/>
      <w:r w:rsidRPr="00723F23">
        <w:rPr>
          <w:sz w:val="24"/>
          <w:szCs w:val="24"/>
        </w:rPr>
        <w:t>Сарбасов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r w:rsidRPr="00723F23">
        <w:rPr>
          <w:sz w:val="24"/>
          <w:szCs w:val="24"/>
        </w:rPr>
        <w:t>Б</w:t>
      </w:r>
      <w:r w:rsidRPr="00723F23">
        <w:rPr>
          <w:sz w:val="24"/>
          <w:szCs w:val="24"/>
          <w:lang w:val="ca-ES"/>
        </w:rPr>
        <w:t xml:space="preserve">. </w:t>
      </w:r>
      <w:proofErr w:type="spellStart"/>
      <w:r w:rsidRPr="00723F23">
        <w:rPr>
          <w:sz w:val="24"/>
          <w:szCs w:val="24"/>
        </w:rPr>
        <w:t>Ежелгі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дәуірдегі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қазақ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proofErr w:type="gramStart"/>
      <w:r w:rsidRPr="00723F23">
        <w:rPr>
          <w:sz w:val="24"/>
          <w:szCs w:val="24"/>
        </w:rPr>
        <w:t>әдебиеті</w:t>
      </w:r>
      <w:proofErr w:type="spellEnd"/>
      <w:r w:rsidRPr="00723F23">
        <w:rPr>
          <w:sz w:val="24"/>
          <w:szCs w:val="24"/>
          <w:lang w:val="ca-ES"/>
        </w:rPr>
        <w:t xml:space="preserve">  (</w:t>
      </w:r>
      <w:proofErr w:type="spellStart"/>
      <w:proofErr w:type="gramEnd"/>
      <w:r w:rsidRPr="00723F23">
        <w:rPr>
          <w:sz w:val="24"/>
          <w:szCs w:val="24"/>
        </w:rPr>
        <w:t>Оқулық</w:t>
      </w:r>
      <w:proofErr w:type="spellEnd"/>
      <w:r w:rsidRPr="00723F23">
        <w:rPr>
          <w:sz w:val="24"/>
          <w:szCs w:val="24"/>
          <w:lang w:val="ca-ES"/>
        </w:rPr>
        <w:t>)  «</w:t>
      </w:r>
      <w:proofErr w:type="spellStart"/>
      <w:r w:rsidRPr="00723F23">
        <w:rPr>
          <w:sz w:val="24"/>
          <w:szCs w:val="24"/>
        </w:rPr>
        <w:t>Қазақ</w:t>
      </w:r>
      <w:proofErr w:type="spellEnd"/>
      <w:r w:rsidRPr="00723F23">
        <w:rPr>
          <w:sz w:val="24"/>
          <w:szCs w:val="24"/>
          <w:lang w:val="ca-ES"/>
        </w:rPr>
        <w:t xml:space="preserve"> </w:t>
      </w:r>
      <w:proofErr w:type="spellStart"/>
      <w:r w:rsidRPr="00723F23">
        <w:rPr>
          <w:sz w:val="24"/>
          <w:szCs w:val="24"/>
        </w:rPr>
        <w:t>университеті</w:t>
      </w:r>
      <w:proofErr w:type="spellEnd"/>
      <w:r w:rsidRPr="00723F23">
        <w:rPr>
          <w:sz w:val="24"/>
          <w:szCs w:val="24"/>
          <w:lang w:val="ca-ES"/>
        </w:rPr>
        <w:t xml:space="preserve">»  </w:t>
      </w:r>
      <w:proofErr w:type="spellStart"/>
      <w:r w:rsidRPr="00723F23">
        <w:rPr>
          <w:sz w:val="24"/>
          <w:szCs w:val="24"/>
        </w:rPr>
        <w:t>баспасы</w:t>
      </w:r>
      <w:proofErr w:type="spellEnd"/>
      <w:r w:rsidRPr="00723F23">
        <w:rPr>
          <w:sz w:val="24"/>
          <w:szCs w:val="24"/>
          <w:lang w:val="ca-ES"/>
        </w:rPr>
        <w:t xml:space="preserve">  – </w:t>
      </w:r>
      <w:proofErr w:type="spellStart"/>
      <w:r w:rsidRPr="00723F23">
        <w:rPr>
          <w:sz w:val="24"/>
          <w:szCs w:val="24"/>
        </w:rPr>
        <w:t>Алматы</w:t>
      </w:r>
      <w:proofErr w:type="spellEnd"/>
      <w:r w:rsidRPr="00723F23">
        <w:rPr>
          <w:sz w:val="24"/>
          <w:szCs w:val="24"/>
          <w:lang w:val="ca-ES"/>
        </w:rPr>
        <w:t>, 2022</w:t>
      </w:r>
    </w:p>
    <w:p w:rsidR="00723F23" w:rsidRPr="00723F23" w:rsidRDefault="00723F23" w:rsidP="00723F23">
      <w:pPr>
        <w:pStyle w:val="ad"/>
        <w:rPr>
          <w:sz w:val="24"/>
          <w:szCs w:val="24"/>
          <w:lang w:val="ca-ES"/>
        </w:rPr>
      </w:pPr>
      <w:r w:rsidRPr="00723F23">
        <w:rPr>
          <w:sz w:val="24"/>
          <w:szCs w:val="24"/>
        </w:rPr>
        <w:t xml:space="preserve">8. MYTHOLOGICAL ASPESTS OF THE </w:t>
      </w:r>
      <w:proofErr w:type="gramStart"/>
      <w:r w:rsidRPr="00723F23">
        <w:rPr>
          <w:sz w:val="24"/>
          <w:szCs w:val="24"/>
        </w:rPr>
        <w:t>KYRGYZS  ETHNOGRAPHIC</w:t>
      </w:r>
      <w:proofErr w:type="gramEnd"/>
      <w:r w:rsidRPr="00723F23">
        <w:rPr>
          <w:sz w:val="24"/>
          <w:szCs w:val="24"/>
        </w:rPr>
        <w:t xml:space="preserve"> WAY OF LIFE IN THE HISTORICAL EPOS  «MANAS»  </w:t>
      </w:r>
      <w:proofErr w:type="spellStart"/>
      <w:r w:rsidRPr="00723F23">
        <w:rPr>
          <w:sz w:val="24"/>
          <w:szCs w:val="24"/>
        </w:rPr>
        <w:t>Saken</w:t>
      </w:r>
      <w:proofErr w:type="spellEnd"/>
      <w:r w:rsidRPr="00723F23">
        <w:rPr>
          <w:sz w:val="24"/>
          <w:szCs w:val="24"/>
        </w:rPr>
        <w:t xml:space="preserve"> </w:t>
      </w:r>
      <w:proofErr w:type="spellStart"/>
      <w:r w:rsidRPr="00723F23">
        <w:rPr>
          <w:sz w:val="24"/>
          <w:szCs w:val="24"/>
        </w:rPr>
        <w:t>Seiilbek</w:t>
      </w:r>
      <w:proofErr w:type="spellEnd"/>
      <w:r w:rsidRPr="00723F23">
        <w:rPr>
          <w:sz w:val="24"/>
          <w:szCs w:val="24"/>
        </w:rPr>
        <w:t xml:space="preserve">, </w:t>
      </w:r>
      <w:proofErr w:type="spellStart"/>
      <w:r w:rsidRPr="00723F23">
        <w:rPr>
          <w:color w:val="000000"/>
          <w:sz w:val="24"/>
          <w:szCs w:val="24"/>
        </w:rPr>
        <w:t>Bolatkhan</w:t>
      </w:r>
      <w:proofErr w:type="spellEnd"/>
      <w:r w:rsidRPr="00723F23">
        <w:rPr>
          <w:color w:val="000000"/>
          <w:sz w:val="24"/>
          <w:szCs w:val="24"/>
        </w:rPr>
        <w:t xml:space="preserve"> </w:t>
      </w:r>
      <w:proofErr w:type="spellStart"/>
      <w:r w:rsidRPr="00723F23">
        <w:rPr>
          <w:color w:val="000000"/>
          <w:sz w:val="24"/>
          <w:szCs w:val="24"/>
        </w:rPr>
        <w:t>Sarbassov</w:t>
      </w:r>
      <w:proofErr w:type="spellEnd"/>
      <w:r w:rsidRPr="00723F23">
        <w:rPr>
          <w:color w:val="000000"/>
          <w:sz w:val="24"/>
          <w:szCs w:val="24"/>
        </w:rPr>
        <w:t xml:space="preserve">, </w:t>
      </w:r>
      <w:proofErr w:type="spellStart"/>
      <w:r w:rsidRPr="00723F23">
        <w:rPr>
          <w:sz w:val="24"/>
          <w:szCs w:val="24"/>
        </w:rPr>
        <w:t>Aigul</w:t>
      </w:r>
      <w:proofErr w:type="spellEnd"/>
      <w:r w:rsidRPr="00723F23">
        <w:rPr>
          <w:sz w:val="24"/>
          <w:szCs w:val="24"/>
        </w:rPr>
        <w:t xml:space="preserve"> </w:t>
      </w:r>
      <w:proofErr w:type="spellStart"/>
      <w:r w:rsidRPr="00723F23">
        <w:rPr>
          <w:sz w:val="24"/>
          <w:szCs w:val="24"/>
        </w:rPr>
        <w:t>Ismakova</w:t>
      </w:r>
      <w:proofErr w:type="spellEnd"/>
      <w:r w:rsidRPr="00723F23">
        <w:rPr>
          <w:sz w:val="24"/>
          <w:szCs w:val="24"/>
        </w:rPr>
        <w:t xml:space="preserve">, </w:t>
      </w:r>
      <w:proofErr w:type="spellStart"/>
      <w:r w:rsidRPr="00723F23">
        <w:rPr>
          <w:sz w:val="24"/>
          <w:szCs w:val="24"/>
        </w:rPr>
        <w:t>Gulziya</w:t>
      </w:r>
      <w:proofErr w:type="spellEnd"/>
      <w:r w:rsidRPr="00723F23">
        <w:rPr>
          <w:sz w:val="24"/>
          <w:szCs w:val="24"/>
        </w:rPr>
        <w:t xml:space="preserve"> </w:t>
      </w:r>
      <w:proofErr w:type="spellStart"/>
      <w:r w:rsidRPr="00723F23">
        <w:rPr>
          <w:sz w:val="24"/>
          <w:szCs w:val="24"/>
        </w:rPr>
        <w:t>Pirali</w:t>
      </w:r>
      <w:proofErr w:type="spellEnd"/>
      <w:r w:rsidRPr="00723F23">
        <w:rPr>
          <w:sz w:val="24"/>
          <w:szCs w:val="24"/>
        </w:rPr>
        <w:t xml:space="preserve">, </w:t>
      </w:r>
      <w:proofErr w:type="spellStart"/>
      <w:r w:rsidRPr="00723F23">
        <w:rPr>
          <w:sz w:val="24"/>
          <w:szCs w:val="24"/>
        </w:rPr>
        <w:t>Jansaya</w:t>
      </w:r>
      <w:proofErr w:type="spellEnd"/>
      <w:r w:rsidRPr="00723F23">
        <w:rPr>
          <w:sz w:val="24"/>
          <w:szCs w:val="24"/>
        </w:rPr>
        <w:t xml:space="preserve"> </w:t>
      </w:r>
      <w:proofErr w:type="spellStart"/>
      <w:r w:rsidRPr="00723F23">
        <w:rPr>
          <w:sz w:val="24"/>
          <w:szCs w:val="24"/>
        </w:rPr>
        <w:t>Ibraemova</w:t>
      </w:r>
      <w:proofErr w:type="spellEnd"/>
      <w:r w:rsidRPr="00723F23">
        <w:rPr>
          <w:sz w:val="24"/>
          <w:szCs w:val="24"/>
        </w:rPr>
        <w:t xml:space="preserve">  DR. LOSE VICENTE VILLALOBOS ANTUNEZ  Editor – Chief/Journal OPCION JVVA/</w:t>
      </w:r>
      <w:proofErr w:type="spellStart"/>
      <w:r w:rsidRPr="00723F23">
        <w:rPr>
          <w:sz w:val="24"/>
          <w:szCs w:val="24"/>
        </w:rPr>
        <w:t>dlms</w:t>
      </w:r>
      <w:proofErr w:type="spellEnd"/>
      <w:r w:rsidRPr="00723F23">
        <w:rPr>
          <w:sz w:val="24"/>
          <w:szCs w:val="24"/>
        </w:rPr>
        <w:t xml:space="preserve">.- ISSN 1012-1587/Legal Deposit pp198402ZU45;  </w:t>
      </w:r>
      <w:proofErr w:type="spellStart"/>
      <w:r w:rsidRPr="00723F23">
        <w:rPr>
          <w:sz w:val="24"/>
          <w:szCs w:val="24"/>
        </w:rPr>
        <w:t>ISSNe</w:t>
      </w:r>
      <w:proofErr w:type="spellEnd"/>
      <w:r w:rsidRPr="00723F23">
        <w:rPr>
          <w:sz w:val="24"/>
          <w:szCs w:val="24"/>
        </w:rPr>
        <w:t xml:space="preserve"> 2477-9385</w:t>
      </w:r>
    </w:p>
    <w:p w:rsidR="00723F23" w:rsidRPr="00723F23" w:rsidRDefault="00723F23" w:rsidP="00723F23">
      <w:pPr>
        <w:pStyle w:val="afa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23F23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 xml:space="preserve">1. http://bilimdiler.kz/ </w:t>
      </w:r>
    </w:p>
    <w:p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 xml:space="preserve">2. http://alemadebiety.kz/ </w:t>
      </w:r>
    </w:p>
    <w:p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 xml:space="preserve">3.http://kk.wikipedia.org/ </w:t>
      </w:r>
    </w:p>
    <w:p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>4.http://abai.kz/</w:t>
      </w:r>
    </w:p>
    <w:p w:rsidR="00723F23" w:rsidRPr="00723F23" w:rsidRDefault="00723F23" w:rsidP="00723F23">
      <w:pPr>
        <w:ind w:left="360" w:hanging="284"/>
        <w:rPr>
          <w:rFonts w:ascii="Times New Roman" w:hAnsi="Times New Roman" w:cs="Times New Roman"/>
          <w:color w:val="000000"/>
          <w:lang w:val="kk-KZ"/>
        </w:rPr>
      </w:pPr>
      <w:r w:rsidRPr="00723F23">
        <w:rPr>
          <w:rFonts w:ascii="Times New Roman" w:hAnsi="Times New Roman" w:cs="Times New Roman"/>
          <w:color w:val="000000"/>
          <w:lang w:val="kk-KZ"/>
        </w:rPr>
        <w:t>5.http://www.itest.kz</w:t>
      </w:r>
    </w:p>
    <w:p w:rsidR="00723F23" w:rsidRPr="00723F23" w:rsidRDefault="00723F23" w:rsidP="00723F23">
      <w:pPr>
        <w:pStyle w:val="21"/>
        <w:jc w:val="left"/>
        <w:rPr>
          <w:b w:val="0"/>
          <w:sz w:val="24"/>
          <w:szCs w:val="24"/>
          <w:lang w:val="kk-KZ"/>
        </w:rPr>
      </w:pPr>
      <w:r w:rsidRPr="00723F23">
        <w:rPr>
          <w:b w:val="0"/>
          <w:color w:val="000000"/>
          <w:sz w:val="24"/>
          <w:szCs w:val="24"/>
          <w:lang w:val="kk-KZ"/>
        </w:rPr>
        <w:t>6.http://adebiportal.kz/</w:t>
      </w:r>
    </w:p>
    <w:p w:rsidR="00723F23" w:rsidRDefault="00723F23" w:rsidP="009C500B">
      <w:pPr>
        <w:rPr>
          <w:rFonts w:ascii="Times New Roman" w:hAnsi="Times New Roman" w:cs="Times New Roman"/>
          <w:b/>
          <w:lang w:val="kk-KZ"/>
        </w:rPr>
      </w:pPr>
    </w:p>
    <w:sectPr w:rsidR="00723F23" w:rsidSect="00CD43A3">
      <w:headerReference w:type="even" r:id="rId8"/>
      <w:headerReference w:type="default" r:id="rId9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7DE" w:rsidRDefault="004067DE" w:rsidP="009E250C">
      <w:r>
        <w:separator/>
      </w:r>
    </w:p>
  </w:endnote>
  <w:endnote w:type="continuationSeparator" w:id="0">
    <w:p w:rsidR="004067DE" w:rsidRDefault="004067DE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7DE" w:rsidRDefault="004067DE" w:rsidP="009E250C">
      <w:r>
        <w:separator/>
      </w:r>
    </w:p>
  </w:footnote>
  <w:footnote w:type="continuationSeparator" w:id="0">
    <w:p w:rsidR="004067DE" w:rsidRDefault="004067DE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509" w:rsidRDefault="003A1509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509" w:rsidRDefault="003A1509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509" w:rsidRDefault="003A1509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509" w:rsidRPr="00ED5827" w:rsidRDefault="003A1509" w:rsidP="003A1509">
    <w:pPr>
      <w:rPr>
        <w:sz w:val="16"/>
        <w:szCs w:val="16"/>
        <w:lang w:val="kk-KZ"/>
      </w:rPr>
    </w:pPr>
  </w:p>
  <w:p w:rsidR="003A1509" w:rsidRPr="008D3CBD" w:rsidRDefault="003A1509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2ECD"/>
    <w:rsid w:val="000A4C8C"/>
    <w:rsid w:val="000A6964"/>
    <w:rsid w:val="000A700C"/>
    <w:rsid w:val="000C0FC4"/>
    <w:rsid w:val="000E2475"/>
    <w:rsid w:val="000F3E6D"/>
    <w:rsid w:val="001007EC"/>
    <w:rsid w:val="00102702"/>
    <w:rsid w:val="00103862"/>
    <w:rsid w:val="0011180B"/>
    <w:rsid w:val="00127632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E722C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F1F4C"/>
    <w:rsid w:val="002F7FBD"/>
    <w:rsid w:val="00316E9E"/>
    <w:rsid w:val="00332DFA"/>
    <w:rsid w:val="003472DD"/>
    <w:rsid w:val="00353854"/>
    <w:rsid w:val="00366A76"/>
    <w:rsid w:val="003709A5"/>
    <w:rsid w:val="0037444F"/>
    <w:rsid w:val="003877E7"/>
    <w:rsid w:val="00393B3F"/>
    <w:rsid w:val="0039683E"/>
    <w:rsid w:val="00396D42"/>
    <w:rsid w:val="003971E7"/>
    <w:rsid w:val="003A1509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6485"/>
    <w:rsid w:val="004067DE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F68"/>
    <w:rsid w:val="004841B8"/>
    <w:rsid w:val="00491452"/>
    <w:rsid w:val="00495046"/>
    <w:rsid w:val="004A16A7"/>
    <w:rsid w:val="004A66F2"/>
    <w:rsid w:val="004A72D2"/>
    <w:rsid w:val="004C2E11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C0"/>
    <w:rsid w:val="00611E1E"/>
    <w:rsid w:val="006125AD"/>
    <w:rsid w:val="00613AF4"/>
    <w:rsid w:val="00620BDC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23F23"/>
    <w:rsid w:val="00730264"/>
    <w:rsid w:val="0073209F"/>
    <w:rsid w:val="00733F75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5641"/>
    <w:rsid w:val="00871013"/>
    <w:rsid w:val="00886078"/>
    <w:rsid w:val="00891C17"/>
    <w:rsid w:val="00892DA5"/>
    <w:rsid w:val="008952D9"/>
    <w:rsid w:val="0089788B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391"/>
    <w:rsid w:val="008E45C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500B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301A1"/>
    <w:rsid w:val="00A34A3E"/>
    <w:rsid w:val="00A35FF4"/>
    <w:rsid w:val="00A37AAE"/>
    <w:rsid w:val="00A419D6"/>
    <w:rsid w:val="00A45E4C"/>
    <w:rsid w:val="00A67BF2"/>
    <w:rsid w:val="00A74C99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34F4"/>
    <w:rsid w:val="00AF41A4"/>
    <w:rsid w:val="00B0763E"/>
    <w:rsid w:val="00B2187E"/>
    <w:rsid w:val="00B328DC"/>
    <w:rsid w:val="00B369D7"/>
    <w:rsid w:val="00B43EDB"/>
    <w:rsid w:val="00B455CD"/>
    <w:rsid w:val="00B466BC"/>
    <w:rsid w:val="00B479AA"/>
    <w:rsid w:val="00B5217A"/>
    <w:rsid w:val="00B52BD2"/>
    <w:rsid w:val="00B52F47"/>
    <w:rsid w:val="00B530D3"/>
    <w:rsid w:val="00B6458C"/>
    <w:rsid w:val="00B65982"/>
    <w:rsid w:val="00B72B1A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3CE8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520BD"/>
    <w:rsid w:val="00D70343"/>
    <w:rsid w:val="00D74BF3"/>
    <w:rsid w:val="00D76402"/>
    <w:rsid w:val="00D771E3"/>
    <w:rsid w:val="00D829EF"/>
    <w:rsid w:val="00D879ED"/>
    <w:rsid w:val="00D93493"/>
    <w:rsid w:val="00DA325D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B585B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B196D"/>
    <w:rsid w:val="00FB6BB5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0FCA5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rmal (Web)"/>
    <w:basedOn w:val="a"/>
    <w:uiPriority w:val="99"/>
    <w:unhideWhenUsed/>
    <w:rsid w:val="003A150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3A150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val="kk-KZ" w:eastAsia="kk-KZ" w:bidi="kk-KZ"/>
    </w:rPr>
  </w:style>
  <w:style w:type="paragraph" w:styleId="afa">
    <w:name w:val="No Spacing"/>
    <w:uiPriority w:val="1"/>
    <w:qFormat/>
    <w:rsid w:val="009C500B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9ED22-CD27-4CC4-9569-34D84A2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16</cp:revision>
  <cp:lastPrinted>2018-09-21T02:05:00Z</cp:lastPrinted>
  <dcterms:created xsi:type="dcterms:W3CDTF">2018-11-07T15:38:00Z</dcterms:created>
  <dcterms:modified xsi:type="dcterms:W3CDTF">2025-06-22T15:27:00Z</dcterms:modified>
</cp:coreProperties>
</file>